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7FBC37" w14:textId="77777777" w:rsidR="001B16F0" w:rsidRDefault="008660C8">
      <w:r>
        <w:rPr>
          <w:noProof/>
          <w:lang w:val="en-GB" w:eastAsia="en-GB"/>
        </w:rPr>
        <w:drawing>
          <wp:inline distT="0" distB="0" distL="0" distR="0" wp14:anchorId="0949445E" wp14:editId="5AD07861">
            <wp:extent cx="2335027" cy="55245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86_Logo Condominio_af-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18" t="32972" r="14841" b="31835"/>
                    <a:stretch/>
                  </pic:blipFill>
                  <pic:spPr bwMode="auto">
                    <a:xfrm>
                      <a:off x="0" y="0"/>
                      <a:ext cx="2338878" cy="553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64780D" w14:textId="77777777" w:rsidR="008660C8" w:rsidRDefault="008660C8"/>
    <w:p w14:paraId="0D709388" w14:textId="77777777" w:rsidR="00457808" w:rsidRPr="008660C8" w:rsidRDefault="00457808" w:rsidP="00457808">
      <w:pPr>
        <w:rPr>
          <w:b/>
        </w:rPr>
      </w:pPr>
      <w:r>
        <w:rPr>
          <w:b/>
        </w:rPr>
        <w:t>PLATAFORMA DE GESTÃO</w:t>
      </w:r>
    </w:p>
    <w:p w14:paraId="32D88FBD" w14:textId="77777777" w:rsidR="00457808" w:rsidRDefault="00457808" w:rsidP="00457808">
      <w:r>
        <w:t>É</w:t>
      </w:r>
      <w:r w:rsidRPr="008660C8">
        <w:t xml:space="preserve"> uma plataforma </w:t>
      </w:r>
      <w:proofErr w:type="gramStart"/>
      <w:r w:rsidRPr="008660C8">
        <w:t>o</w:t>
      </w:r>
      <w:r>
        <w:t>nline</w:t>
      </w:r>
      <w:proofErr w:type="gramEnd"/>
      <w:r>
        <w:t xml:space="preserve"> de gestão de condomínios que</w:t>
      </w:r>
      <w:r w:rsidRPr="008660C8">
        <w:t xml:space="preserve"> permite gerir de forma fácil</w:t>
      </w:r>
      <w:r>
        <w:t>, eficaz</w:t>
      </w:r>
      <w:r w:rsidRPr="008660C8">
        <w:t xml:space="preserve"> e simples a atividade do seu condomínio.</w:t>
      </w:r>
    </w:p>
    <w:p w14:paraId="390F1C81" w14:textId="77777777" w:rsidR="00457808" w:rsidRPr="001F7E25" w:rsidRDefault="00457808" w:rsidP="00457808">
      <w:pPr>
        <w:rPr>
          <w:u w:val="single"/>
        </w:rPr>
      </w:pPr>
      <w:r w:rsidRPr="001F7E25">
        <w:rPr>
          <w:u w:val="single"/>
        </w:rPr>
        <w:t>Principais funcionalidades</w:t>
      </w:r>
    </w:p>
    <w:p w14:paraId="13C54859" w14:textId="77777777" w:rsidR="00457808" w:rsidRDefault="00457808" w:rsidP="00457808">
      <w:r>
        <w:t>Para além da transparência que revela, esta aplicação está acessível 24 horas por dia a partir de qualquer dispositivo.</w:t>
      </w:r>
    </w:p>
    <w:p w14:paraId="12753CC0" w14:textId="77777777" w:rsidR="00457808" w:rsidRDefault="00457808" w:rsidP="00457808">
      <w:pPr>
        <w:rPr>
          <w:u w:val="single"/>
        </w:rPr>
      </w:pPr>
      <w:r>
        <w:rPr>
          <w:u w:val="single"/>
        </w:rPr>
        <w:t>Benefícios para o condomínio</w:t>
      </w:r>
    </w:p>
    <w:p w14:paraId="36A850FE" w14:textId="77777777" w:rsidR="00457808" w:rsidRDefault="00457808" w:rsidP="00457808">
      <w:pPr>
        <w:pStyle w:val="ListParagraph"/>
        <w:numPr>
          <w:ilvl w:val="0"/>
          <w:numId w:val="11"/>
        </w:numPr>
      </w:pPr>
      <w:proofErr w:type="gramStart"/>
      <w:r>
        <w:t>divisão</w:t>
      </w:r>
      <w:proofErr w:type="gramEnd"/>
      <w:r>
        <w:t xml:space="preserve"> do condomínio por zonas, frações, proprietários, inquilinos e procuradores;</w:t>
      </w:r>
    </w:p>
    <w:p w14:paraId="7237DF6F" w14:textId="77777777" w:rsidR="00457808" w:rsidRDefault="00457808" w:rsidP="00457808">
      <w:pPr>
        <w:pStyle w:val="ListParagraph"/>
        <w:numPr>
          <w:ilvl w:val="0"/>
          <w:numId w:val="11"/>
        </w:numPr>
      </w:pPr>
      <w:proofErr w:type="gramStart"/>
      <w:r>
        <w:t>criação</w:t>
      </w:r>
      <w:proofErr w:type="gramEnd"/>
      <w:r>
        <w:t xml:space="preserve"> de orçamentos anuais e repartição pelas frações de acordo com vários critérios, assim como fundo de reserva e seguro;</w:t>
      </w:r>
    </w:p>
    <w:p w14:paraId="6483AA3F" w14:textId="77777777" w:rsidR="00457808" w:rsidRDefault="00457808" w:rsidP="00457808">
      <w:pPr>
        <w:pStyle w:val="ListParagraph"/>
        <w:numPr>
          <w:ilvl w:val="0"/>
          <w:numId w:val="11"/>
        </w:numPr>
      </w:pPr>
      <w:proofErr w:type="gramStart"/>
      <w:r>
        <w:t>criação</w:t>
      </w:r>
      <w:proofErr w:type="gramEnd"/>
      <w:r>
        <w:t xml:space="preserve"> de orçamentos extraordinários;</w:t>
      </w:r>
    </w:p>
    <w:p w14:paraId="2A2715B8" w14:textId="77777777" w:rsidR="00457808" w:rsidRDefault="00457808" w:rsidP="00457808">
      <w:pPr>
        <w:pStyle w:val="ListParagraph"/>
        <w:numPr>
          <w:ilvl w:val="0"/>
          <w:numId w:val="11"/>
        </w:numPr>
      </w:pPr>
      <w:proofErr w:type="gramStart"/>
      <w:r>
        <w:t>gestão</w:t>
      </w:r>
      <w:proofErr w:type="gramEnd"/>
      <w:r>
        <w:t xml:space="preserve"> de saldos bancários e </w:t>
      </w:r>
      <w:r w:rsidRPr="0097522E">
        <w:t>contas correntes de fornecedores;</w:t>
      </w:r>
      <w:r>
        <w:t xml:space="preserve"> </w:t>
      </w:r>
    </w:p>
    <w:p w14:paraId="3878FDB9" w14:textId="77777777" w:rsidR="00457808" w:rsidRDefault="00457808" w:rsidP="00457808">
      <w:pPr>
        <w:pStyle w:val="ListParagraph"/>
        <w:numPr>
          <w:ilvl w:val="0"/>
          <w:numId w:val="11"/>
        </w:numPr>
      </w:pPr>
      <w:proofErr w:type="gramStart"/>
      <w:r>
        <w:t>registo</w:t>
      </w:r>
      <w:proofErr w:type="gramEnd"/>
      <w:r>
        <w:t xml:space="preserve"> e controlo de avarias (luzes, elevadores, </w:t>
      </w:r>
      <w:proofErr w:type="spellStart"/>
      <w:r>
        <w:t>etc</w:t>
      </w:r>
      <w:proofErr w:type="spellEnd"/>
      <w:r>
        <w:t>);</w:t>
      </w:r>
    </w:p>
    <w:p w14:paraId="14AA7FCC" w14:textId="77777777" w:rsidR="00457808" w:rsidRDefault="00457808" w:rsidP="00457808">
      <w:pPr>
        <w:pStyle w:val="ListParagraph"/>
        <w:numPr>
          <w:ilvl w:val="0"/>
          <w:numId w:val="11"/>
        </w:numPr>
      </w:pPr>
      <w:proofErr w:type="gramStart"/>
      <w:r>
        <w:t>relatórios</w:t>
      </w:r>
      <w:proofErr w:type="gramEnd"/>
      <w:r>
        <w:t xml:space="preserve"> do exercício e mapas para apresentação das contas anuais.</w:t>
      </w:r>
    </w:p>
    <w:p w14:paraId="6BF56390" w14:textId="77777777" w:rsidR="00457808" w:rsidRPr="001F7E25" w:rsidRDefault="00457808" w:rsidP="00457808">
      <w:pPr>
        <w:rPr>
          <w:u w:val="single"/>
        </w:rPr>
      </w:pPr>
      <w:r w:rsidRPr="001F7E25">
        <w:rPr>
          <w:u w:val="single"/>
        </w:rPr>
        <w:t>Benefícios para o administrador</w:t>
      </w:r>
    </w:p>
    <w:p w14:paraId="3FF97CD4" w14:textId="77777777" w:rsidR="00457808" w:rsidRPr="00C81269" w:rsidRDefault="00457808" w:rsidP="00457808">
      <w:pPr>
        <w:pStyle w:val="ListParagraph"/>
        <w:numPr>
          <w:ilvl w:val="0"/>
          <w:numId w:val="12"/>
        </w:numPr>
      </w:pPr>
      <w:proofErr w:type="gramStart"/>
      <w:r>
        <w:t>gestão</w:t>
      </w:r>
      <w:proofErr w:type="gramEnd"/>
      <w:r>
        <w:t xml:space="preserve"> e controlo do orçamento e da atividade do condomínio;</w:t>
      </w:r>
    </w:p>
    <w:p w14:paraId="6136B20C" w14:textId="77777777" w:rsidR="00457808" w:rsidRDefault="00457808" w:rsidP="00457808">
      <w:pPr>
        <w:pStyle w:val="ListParagraph"/>
        <w:numPr>
          <w:ilvl w:val="0"/>
          <w:numId w:val="12"/>
        </w:numPr>
      </w:pPr>
      <w:proofErr w:type="gramStart"/>
      <w:r>
        <w:t>anexar</w:t>
      </w:r>
      <w:proofErr w:type="gramEnd"/>
      <w:r>
        <w:t xml:space="preserve"> a cada condomínio um conjunto de documentos para consulta, tais como relatórios, atas e formulários.</w:t>
      </w:r>
    </w:p>
    <w:p w14:paraId="0A5958D2" w14:textId="77777777" w:rsidR="00457808" w:rsidRDefault="00457808" w:rsidP="00457808">
      <w:pPr>
        <w:pStyle w:val="ListParagraph"/>
        <w:numPr>
          <w:ilvl w:val="0"/>
          <w:numId w:val="12"/>
        </w:numPr>
      </w:pPr>
      <w:proofErr w:type="gramStart"/>
      <w:r>
        <w:t>efetuar</w:t>
      </w:r>
      <w:proofErr w:type="gramEnd"/>
      <w:r>
        <w:t xml:space="preserve"> o registo de ocorrências;</w:t>
      </w:r>
    </w:p>
    <w:p w14:paraId="20B11754" w14:textId="77777777" w:rsidR="00457808" w:rsidRDefault="00457808" w:rsidP="00457808">
      <w:pPr>
        <w:pStyle w:val="ListParagraph"/>
        <w:numPr>
          <w:ilvl w:val="0"/>
          <w:numId w:val="12"/>
        </w:numPr>
      </w:pPr>
      <w:proofErr w:type="gramStart"/>
      <w:r>
        <w:t>inserir</w:t>
      </w:r>
      <w:proofErr w:type="gramEnd"/>
      <w:r>
        <w:t xml:space="preserve"> e gerir mensagens e documentos;</w:t>
      </w:r>
    </w:p>
    <w:p w14:paraId="44D8BD58" w14:textId="77777777" w:rsidR="00457808" w:rsidRPr="001F7E25" w:rsidRDefault="00457808" w:rsidP="00457808">
      <w:pPr>
        <w:rPr>
          <w:u w:val="single"/>
        </w:rPr>
      </w:pPr>
      <w:r w:rsidRPr="001F7E25">
        <w:rPr>
          <w:u w:val="single"/>
        </w:rPr>
        <w:t xml:space="preserve">Benefícios para os condóminos </w:t>
      </w:r>
    </w:p>
    <w:p w14:paraId="49E4ABEA" w14:textId="77777777" w:rsidR="00457808" w:rsidRDefault="00457808" w:rsidP="00457808">
      <w:pPr>
        <w:pStyle w:val="ListParagraph"/>
        <w:numPr>
          <w:ilvl w:val="0"/>
          <w:numId w:val="13"/>
        </w:numPr>
      </w:pPr>
      <w:proofErr w:type="gramStart"/>
      <w:r>
        <w:t>visualização</w:t>
      </w:r>
      <w:proofErr w:type="gramEnd"/>
      <w:r>
        <w:t xml:space="preserve"> dos documentos e mensagens criadas pelo administrador;</w:t>
      </w:r>
    </w:p>
    <w:p w14:paraId="64A40CC4" w14:textId="77777777" w:rsidR="00457808" w:rsidRDefault="00457808" w:rsidP="00457808">
      <w:pPr>
        <w:pStyle w:val="ListParagraph"/>
        <w:numPr>
          <w:ilvl w:val="0"/>
          <w:numId w:val="13"/>
        </w:numPr>
      </w:pPr>
      <w:proofErr w:type="gramStart"/>
      <w:r w:rsidRPr="0097522E">
        <w:t>consulta</w:t>
      </w:r>
      <w:proofErr w:type="gramEnd"/>
      <w:r w:rsidRPr="0097522E">
        <w:t xml:space="preserve"> de dados pessoais</w:t>
      </w:r>
      <w:r>
        <w:t xml:space="preserve"> e informação geral do condomínio;</w:t>
      </w:r>
    </w:p>
    <w:p w14:paraId="048AB677" w14:textId="77777777" w:rsidR="00457808" w:rsidRDefault="00457808" w:rsidP="00457808">
      <w:pPr>
        <w:pStyle w:val="ListParagraph"/>
        <w:numPr>
          <w:ilvl w:val="0"/>
          <w:numId w:val="13"/>
        </w:numPr>
      </w:pPr>
      <w:proofErr w:type="gramStart"/>
      <w:r>
        <w:t>consulta</w:t>
      </w:r>
      <w:proofErr w:type="gramEnd"/>
      <w:r>
        <w:t xml:space="preserve"> dos seus avisos, créditos e recibos</w:t>
      </w:r>
    </w:p>
    <w:p w14:paraId="58869EFD" w14:textId="77777777" w:rsidR="00457808" w:rsidRDefault="00457808" w:rsidP="00457808">
      <w:pPr>
        <w:pStyle w:val="ListParagraph"/>
        <w:numPr>
          <w:ilvl w:val="0"/>
          <w:numId w:val="13"/>
        </w:numPr>
      </w:pPr>
      <w:proofErr w:type="gramStart"/>
      <w:r>
        <w:t>consulta</w:t>
      </w:r>
      <w:proofErr w:type="gramEnd"/>
      <w:r>
        <w:t xml:space="preserve"> do orçamento e da análise orçamental (comparação entre o orçamentado e realizado) e valores globais em dívida;</w:t>
      </w:r>
    </w:p>
    <w:p w14:paraId="3F8E2CBF" w14:textId="77777777" w:rsidR="00457808" w:rsidRDefault="00457808" w:rsidP="00457808">
      <w:pPr>
        <w:pStyle w:val="ListParagraph"/>
        <w:numPr>
          <w:ilvl w:val="0"/>
          <w:numId w:val="13"/>
        </w:numPr>
      </w:pPr>
      <w:proofErr w:type="gramStart"/>
      <w:r>
        <w:t>consulta</w:t>
      </w:r>
      <w:proofErr w:type="gramEnd"/>
      <w:r>
        <w:t xml:space="preserve"> de ocorrências e registo de nova ocorrência.</w:t>
      </w:r>
    </w:p>
    <w:p w14:paraId="4AA2A723" w14:textId="6BF0EE16" w:rsidR="00894CC2" w:rsidRDefault="00894CC2" w:rsidP="001F7E25">
      <w:pPr>
        <w:rPr>
          <w:b/>
        </w:rPr>
      </w:pPr>
    </w:p>
    <w:p w14:paraId="14EAAA72" w14:textId="099992FC" w:rsidR="00457808" w:rsidRDefault="00457808" w:rsidP="001F7E25">
      <w:pPr>
        <w:rPr>
          <w:b/>
        </w:rPr>
      </w:pPr>
    </w:p>
    <w:p w14:paraId="63A89088" w14:textId="77777777" w:rsidR="00457808" w:rsidRDefault="00457808" w:rsidP="001F7E25">
      <w:pPr>
        <w:rPr>
          <w:b/>
        </w:rPr>
      </w:pPr>
      <w:bookmarkStart w:id="0" w:name="_GoBack"/>
      <w:bookmarkEnd w:id="0"/>
    </w:p>
    <w:p w14:paraId="5CF2C8CC" w14:textId="77777777" w:rsidR="008E42A9" w:rsidRDefault="008E42A9" w:rsidP="001F7E25">
      <w:pPr>
        <w:rPr>
          <w:b/>
        </w:rPr>
      </w:pPr>
    </w:p>
    <w:p w14:paraId="690E2734" w14:textId="77777777" w:rsidR="00177AE6" w:rsidRDefault="00177AE6" w:rsidP="001F7E25">
      <w:pPr>
        <w:rPr>
          <w:b/>
        </w:rPr>
      </w:pPr>
    </w:p>
    <w:p w14:paraId="5F02E1B6" w14:textId="77777777" w:rsidR="009F723B" w:rsidRPr="00894CC2" w:rsidRDefault="00BE3998" w:rsidP="00894CC2">
      <w:pPr>
        <w:jc w:val="center"/>
        <w:rPr>
          <w:b/>
          <w:u w:val="single"/>
        </w:rPr>
      </w:pPr>
      <w:r w:rsidRPr="00894CC2">
        <w:rPr>
          <w:b/>
          <w:u w:val="single"/>
        </w:rPr>
        <w:lastRenderedPageBreak/>
        <w:t>Como criar um Orçamento</w:t>
      </w:r>
      <w:r w:rsidR="009F723B" w:rsidRPr="00894CC2">
        <w:rPr>
          <w:b/>
          <w:u w:val="single"/>
        </w:rPr>
        <w:t>?</w:t>
      </w:r>
    </w:p>
    <w:p w14:paraId="0C99EB92" w14:textId="77777777" w:rsidR="001614E2" w:rsidRPr="001614E2" w:rsidRDefault="001614E2" w:rsidP="001F7E25">
      <w:r w:rsidRPr="001614E2">
        <w:t xml:space="preserve">Para </w:t>
      </w:r>
      <w:r>
        <w:t>uma melhor gestão e controlo da atividade do seu condomínio, nada como criar um orçamento tendo em conta as receitas e despesas do mesmo. Através desta funcionalidade pode aferir se o valor das quotas é suficiente para fazer face às despesas assim como salvaguardar o fundo de reserva comum.</w:t>
      </w:r>
    </w:p>
    <w:p w14:paraId="07EEFB76" w14:textId="77777777" w:rsidR="001614E2" w:rsidRPr="00894CC2" w:rsidRDefault="004B7029" w:rsidP="001F7E25">
      <w:pPr>
        <w:rPr>
          <w:b/>
        </w:rPr>
      </w:pPr>
      <w:r w:rsidRPr="00894CC2">
        <w:rPr>
          <w:b/>
        </w:rPr>
        <w:t>O que é</w:t>
      </w:r>
      <w:r w:rsidR="001614E2" w:rsidRPr="00894CC2">
        <w:rPr>
          <w:b/>
        </w:rPr>
        <w:t xml:space="preserve"> um</w:t>
      </w:r>
      <w:r w:rsidRPr="00894CC2">
        <w:rPr>
          <w:b/>
        </w:rPr>
        <w:t xml:space="preserve"> orçamento</w:t>
      </w:r>
      <w:r w:rsidR="001614E2" w:rsidRPr="00894CC2">
        <w:rPr>
          <w:b/>
        </w:rPr>
        <w:t>?</w:t>
      </w:r>
    </w:p>
    <w:p w14:paraId="763192EA" w14:textId="77777777" w:rsidR="00BE3998" w:rsidRDefault="004B7029" w:rsidP="001F7E25">
      <w:r w:rsidRPr="004B7029">
        <w:t xml:space="preserve"> </w:t>
      </w:r>
      <w:r w:rsidR="001614E2">
        <w:t xml:space="preserve">O orçamento é </w:t>
      </w:r>
      <w:r w:rsidRPr="004B7029">
        <w:t xml:space="preserve">uma previsão de despesas </w:t>
      </w:r>
      <w:r w:rsidR="001614E2">
        <w:t>que o condomínio terá durante um período, não superior a um ano.</w:t>
      </w:r>
    </w:p>
    <w:p w14:paraId="66DE0BEC" w14:textId="77777777" w:rsidR="001614E2" w:rsidRDefault="001614E2" w:rsidP="001F7E25">
      <w:r>
        <w:t>Estados do orçamento:</w:t>
      </w:r>
    </w:p>
    <w:p w14:paraId="6F7C52BE" w14:textId="04D25825" w:rsidR="008D0586" w:rsidRDefault="001614E2" w:rsidP="001614E2">
      <w:pPr>
        <w:pStyle w:val="ListParagraph"/>
        <w:numPr>
          <w:ilvl w:val="0"/>
          <w:numId w:val="9"/>
        </w:numPr>
      </w:pPr>
      <w:r>
        <w:t>Rascunho: orçamento inicial feito como proposta para o período definido</w:t>
      </w:r>
    </w:p>
    <w:p w14:paraId="0F7F4673" w14:textId="77777777" w:rsidR="001614E2" w:rsidRDefault="008D0586" w:rsidP="008D0586">
      <w:pPr>
        <w:pStyle w:val="ListParagraph"/>
        <w:ind w:left="1440"/>
      </w:pPr>
      <w:r>
        <w:t>(</w:t>
      </w:r>
      <w:r w:rsidR="001614E2">
        <w:t>poderá ser ou não ativo</w:t>
      </w:r>
      <w:r>
        <w:t>)</w:t>
      </w:r>
      <w:r w:rsidR="00894CC2">
        <w:t>;</w:t>
      </w:r>
    </w:p>
    <w:p w14:paraId="20BE7455" w14:textId="77777777" w:rsidR="008D0586" w:rsidRDefault="008D0586" w:rsidP="008D0586">
      <w:pPr>
        <w:pStyle w:val="ListParagraph"/>
        <w:numPr>
          <w:ilvl w:val="0"/>
          <w:numId w:val="9"/>
        </w:numPr>
      </w:pPr>
      <w:r>
        <w:t>Ativo: aquele que está a ser efetivamente usado n</w:t>
      </w:r>
      <w:r w:rsidR="00894CC2">
        <w:t>os cálculos;</w:t>
      </w:r>
    </w:p>
    <w:p w14:paraId="4581B074" w14:textId="77777777" w:rsidR="008D0586" w:rsidRDefault="008D0586" w:rsidP="008D0586">
      <w:pPr>
        <w:pStyle w:val="ListParagraph"/>
        <w:ind w:left="1440"/>
      </w:pPr>
      <w:r>
        <w:t>(somente pode haver um orçamento ativo a cada período)</w:t>
      </w:r>
      <w:r w:rsidR="00894CC2">
        <w:t>;</w:t>
      </w:r>
    </w:p>
    <w:p w14:paraId="1B5B283C" w14:textId="1564D6B5" w:rsidR="008D0586" w:rsidRDefault="008D0586" w:rsidP="001F7E25">
      <w:pPr>
        <w:pStyle w:val="ListParagraph"/>
        <w:numPr>
          <w:ilvl w:val="0"/>
          <w:numId w:val="9"/>
        </w:numPr>
      </w:pPr>
      <w:r>
        <w:t>Executado: orçamento que já esteve ativo (por exemplo, do período anterior); quando é criada uma revisão ou ativado um orçamento para um novo período, o atual ativo passa para o estado executado</w:t>
      </w:r>
      <w:r w:rsidR="00C4566D">
        <w:t>;</w:t>
      </w:r>
    </w:p>
    <w:p w14:paraId="13235453" w14:textId="4AD56CEC" w:rsidR="00A939AC" w:rsidRPr="00C4566D" w:rsidRDefault="00A939AC" w:rsidP="001F7E25">
      <w:pPr>
        <w:pStyle w:val="ListParagraph"/>
        <w:numPr>
          <w:ilvl w:val="0"/>
          <w:numId w:val="9"/>
        </w:numPr>
      </w:pPr>
      <w:r w:rsidRPr="00C4566D">
        <w:t>Fechado: fica disponível apenas para consulta e não pode ser mais editado</w:t>
      </w:r>
      <w:r w:rsidR="00C4566D">
        <w:t>;</w:t>
      </w:r>
      <w:r w:rsidR="00ED7411" w:rsidRPr="00C4566D">
        <w:t xml:space="preserve"> </w:t>
      </w:r>
    </w:p>
    <w:p w14:paraId="766E9815" w14:textId="4C86D2C1" w:rsidR="0001036E" w:rsidRPr="0001036E" w:rsidRDefault="0001036E" w:rsidP="0001036E">
      <w:pPr>
        <w:rPr>
          <w:highlight w:val="green"/>
        </w:rPr>
      </w:pPr>
      <w:r w:rsidRPr="0001036E">
        <w:rPr>
          <w:noProof/>
        </w:rPr>
        <w:drawing>
          <wp:inline distT="0" distB="0" distL="0" distR="0" wp14:anchorId="6B5022FB" wp14:editId="5F35107F">
            <wp:extent cx="5759450" cy="962025"/>
            <wp:effectExtent l="0" t="0" r="0" b="952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6B56A" w14:textId="77777777" w:rsidR="00CD450B" w:rsidRDefault="008D0586" w:rsidP="001F7E25">
      <w:r w:rsidRPr="00894CC2">
        <w:rPr>
          <w:b/>
        </w:rPr>
        <w:t>Nota:</w:t>
      </w:r>
      <w:r w:rsidRPr="008D0586">
        <w:t xml:space="preserve"> </w:t>
      </w:r>
      <w:r w:rsidRPr="004B7029">
        <w:t>um orçamento nunca poderá ter mais de um ano</w:t>
      </w:r>
      <w:r>
        <w:t>,</w:t>
      </w:r>
      <w:r w:rsidR="00894CC2">
        <w:t xml:space="preserve"> contudo isto</w:t>
      </w:r>
      <w:r>
        <w:t xml:space="preserve"> não obriga</w:t>
      </w:r>
      <w:r w:rsidR="00CD450B">
        <w:t xml:space="preserve"> que seja de janeiro a d</w:t>
      </w:r>
      <w:r>
        <w:t>ezem</w:t>
      </w:r>
      <w:r w:rsidR="00CD450B">
        <w:t>bro, pode ser, por exemplo, de março a f</w:t>
      </w:r>
      <w:r>
        <w:t>evereiro.</w:t>
      </w:r>
      <w:r w:rsidR="00CD450B" w:rsidRPr="00CD450B">
        <w:t xml:space="preserve"> </w:t>
      </w:r>
      <w:r w:rsidR="00CD450B">
        <w:t>Ao criar o primeiro orçamento, pode definir qualquer data, mas tenha em mente que os seguintes serão sequenciais à data definida. (Exemplo: se um orçamento terminar dia 31 de janeiro, o seguinte começará obrigatoriamente a 1 de fevereiro, independentemente da duração.)</w:t>
      </w:r>
    </w:p>
    <w:p w14:paraId="784A855C" w14:textId="77777777" w:rsidR="004B7029" w:rsidRPr="008E42A9" w:rsidRDefault="00894CC2" w:rsidP="001F7E25">
      <w:pPr>
        <w:rPr>
          <w:b/>
        </w:rPr>
      </w:pPr>
      <w:r w:rsidRPr="00894CC2">
        <w:rPr>
          <w:b/>
        </w:rPr>
        <w:t>Como proceder?</w:t>
      </w:r>
    </w:p>
    <w:p w14:paraId="5DEB232A" w14:textId="6A32FBDF" w:rsidR="00165637" w:rsidRDefault="00155EDC" w:rsidP="00165637">
      <w:pPr>
        <w:pStyle w:val="ListParagraph"/>
        <w:numPr>
          <w:ilvl w:val="0"/>
          <w:numId w:val="14"/>
        </w:numPr>
      </w:pPr>
      <w:r>
        <w:t>Aceda</w:t>
      </w:r>
      <w:r w:rsidR="00071593">
        <w:t xml:space="preserve"> ao menu </w:t>
      </w:r>
      <w:r w:rsidR="00177AE6">
        <w:t xml:space="preserve">lateral </w:t>
      </w:r>
      <w:proofErr w:type="gramStart"/>
      <w:r w:rsidR="00177AE6" w:rsidRPr="00C4566D">
        <w:rPr>
          <w:highlight w:val="yellow"/>
        </w:rPr>
        <w:t>Condomínio</w:t>
      </w:r>
      <w:r w:rsidR="00C4566D" w:rsidRPr="00C4566D">
        <w:rPr>
          <w:highlight w:val="yellow"/>
        </w:rPr>
        <w:t xml:space="preserve"> &gt;</w:t>
      </w:r>
      <w:proofErr w:type="gramEnd"/>
      <w:r w:rsidR="00C4566D" w:rsidRPr="00C4566D">
        <w:rPr>
          <w:highlight w:val="yellow"/>
        </w:rPr>
        <w:t xml:space="preserve"> </w:t>
      </w:r>
      <w:r w:rsidR="00071593" w:rsidRPr="00C4566D">
        <w:rPr>
          <w:highlight w:val="yellow"/>
        </w:rPr>
        <w:t>Orçamento</w:t>
      </w:r>
      <w:r w:rsidR="00C4566D" w:rsidRPr="00C4566D">
        <w:rPr>
          <w:highlight w:val="yellow"/>
        </w:rPr>
        <w:t>s</w:t>
      </w:r>
      <w:r w:rsidR="00177AE6">
        <w:t xml:space="preserve">. Na ficha que se abre vai encontrar o orçamento em estado de rascunho. </w:t>
      </w:r>
      <w:r w:rsidR="00FE3408">
        <w:t xml:space="preserve">Aí </w:t>
      </w:r>
      <w:r w:rsidR="00517BFA">
        <w:t xml:space="preserve">terá </w:t>
      </w:r>
      <w:r w:rsidR="00177AE6">
        <w:t>de</w:t>
      </w:r>
      <w:r w:rsidR="00517BFA">
        <w:t xml:space="preserve"> definir</w:t>
      </w:r>
      <w:r w:rsidR="004B7029" w:rsidRPr="004B7029">
        <w:t xml:space="preserve"> um título</w:t>
      </w:r>
      <w:r w:rsidR="00CD450B">
        <w:t>, por exemplo, “ Orçam</w:t>
      </w:r>
      <w:r w:rsidR="00517BFA">
        <w:t>ento 2017</w:t>
      </w:r>
      <w:r w:rsidR="00CD450B">
        <w:t>” e um período.</w:t>
      </w:r>
    </w:p>
    <w:p w14:paraId="20B0EF21" w14:textId="77777777" w:rsidR="00517BFA" w:rsidRDefault="00FE3408" w:rsidP="00517BFA"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AA6FDDA" wp14:editId="43655B27">
                <wp:simplePos x="0" y="0"/>
                <wp:positionH relativeFrom="column">
                  <wp:posOffset>554328</wp:posOffset>
                </wp:positionH>
                <wp:positionV relativeFrom="paragraph">
                  <wp:posOffset>1677946</wp:posOffset>
                </wp:positionV>
                <wp:extent cx="437322" cy="166978"/>
                <wp:effectExtent l="0" t="0" r="20320" b="2413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322" cy="16697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C3F17A" id="Rectangle 4" o:spid="_x0000_s1026" style="position:absolute;margin-left:43.65pt;margin-top:132.1pt;width:34.45pt;height:13.1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" filled="f" strokecolor="red" strokeweight="2pt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66C189" wp14:editId="5B1B5A7E">
                <wp:simplePos x="0" y="0"/>
                <wp:positionH relativeFrom="column">
                  <wp:posOffset>554355</wp:posOffset>
                </wp:positionH>
                <wp:positionV relativeFrom="paragraph">
                  <wp:posOffset>1376045</wp:posOffset>
                </wp:positionV>
                <wp:extent cx="437322" cy="143123"/>
                <wp:effectExtent l="0" t="0" r="20320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322" cy="14312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CD871B" id="Rectangle 3" o:spid="_x0000_s1026" style="position:absolute;margin-left:43.65pt;margin-top:108.35pt;width:34.45pt;height:11.2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" filled="f" strokecolor="red" strokeweight="2pt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6B76AE" wp14:editId="0CB4C210">
                <wp:simplePos x="0" y="0"/>
                <wp:positionH relativeFrom="column">
                  <wp:posOffset>1389546</wp:posOffset>
                </wp:positionH>
                <wp:positionV relativeFrom="paragraph">
                  <wp:posOffset>1042257</wp:posOffset>
                </wp:positionV>
                <wp:extent cx="437322" cy="150550"/>
                <wp:effectExtent l="0" t="0" r="20320" b="2095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322" cy="150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F212A3" id="Rectangle 2" o:spid="_x0000_s1026" style="position:absolute;margin-left:109.4pt;margin-top:82.05pt;width:34.45pt;height:11.8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" filled="f" strokecolor="red" strokeweight="2pt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D8592EB" wp14:editId="5861F033">
                <wp:simplePos x="0" y="0"/>
                <wp:positionH relativeFrom="column">
                  <wp:posOffset>-422330</wp:posOffset>
                </wp:positionH>
                <wp:positionV relativeFrom="paragraph">
                  <wp:posOffset>611561</wp:posOffset>
                </wp:positionV>
                <wp:extent cx="469127" cy="119270"/>
                <wp:effectExtent l="0" t="19050" r="45720" b="33655"/>
                <wp:wrapNone/>
                <wp:docPr id="5" name="Arrow: Righ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127" cy="119270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0520A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5" o:spid="_x0000_s1026" type="#_x0000_t13" style="position:absolute;margin-left:-33.25pt;margin-top:48.15pt;width:36.95pt;height:9.4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" adj="18854" filled="f" strokecolor="red" strokeweight="2pt"/>
            </w:pict>
          </mc:Fallback>
        </mc:AlternateContent>
      </w:r>
      <w:r w:rsidR="00165637">
        <w:rPr>
          <w:noProof/>
          <w:lang w:val="en-GB" w:eastAsia="en-GB"/>
        </w:rPr>
        <w:drawing>
          <wp:inline distT="0" distB="0" distL="0" distR="0" wp14:anchorId="4048C286" wp14:editId="425B5B08">
            <wp:extent cx="5661025" cy="2680068"/>
            <wp:effectExtent l="0" t="0" r="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8808" r="47912" b="61269"/>
                    <a:stretch/>
                  </pic:blipFill>
                  <pic:spPr bwMode="auto">
                    <a:xfrm>
                      <a:off x="0" y="0"/>
                      <a:ext cx="5724957" cy="2710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D29BE8" w14:textId="77777777" w:rsidR="004B7029" w:rsidRPr="004B7029" w:rsidRDefault="00C62A7E" w:rsidP="00894CC2">
      <w:pPr>
        <w:pStyle w:val="ListParagraph"/>
        <w:numPr>
          <w:ilvl w:val="0"/>
          <w:numId w:val="14"/>
        </w:numPr>
      </w:pPr>
      <w:r>
        <w:t xml:space="preserve">Em seguida, </w:t>
      </w:r>
      <w:r w:rsidR="00BF3080">
        <w:t xml:space="preserve">mais a baixo, </w:t>
      </w:r>
      <w:r>
        <w:t>configure como o orçamento será cobrado, percentualmente</w:t>
      </w:r>
      <w:r w:rsidR="004B7029" w:rsidRPr="004B7029">
        <w:t xml:space="preserve"> ou calculado de forma manual</w:t>
      </w:r>
      <w:r>
        <w:t>.</w:t>
      </w:r>
    </w:p>
    <w:p w14:paraId="30B3E1BC" w14:textId="1E8F96C0" w:rsidR="00894CC2" w:rsidRDefault="00C62A7E" w:rsidP="00894CC2">
      <w:pPr>
        <w:pStyle w:val="ListParagraph"/>
        <w:numPr>
          <w:ilvl w:val="0"/>
          <w:numId w:val="15"/>
        </w:numPr>
      </w:pPr>
      <w:r>
        <w:t>Defina a p</w:t>
      </w:r>
      <w:r w:rsidR="004B7029" w:rsidRPr="004B7029">
        <w:t>erio</w:t>
      </w:r>
      <w:r>
        <w:t>di</w:t>
      </w:r>
      <w:r w:rsidR="004B7029" w:rsidRPr="004B7029">
        <w:t>cidade da cobrança das quot</w:t>
      </w:r>
      <w:r w:rsidR="00894CC2">
        <w:t xml:space="preserve">as assim como do fundo de reserva comum, podendo este </w:t>
      </w:r>
      <w:proofErr w:type="gramStart"/>
      <w:r w:rsidR="00894CC2">
        <w:t>último</w:t>
      </w:r>
      <w:proofErr w:type="gramEnd"/>
      <w:r w:rsidR="00894CC2">
        <w:t xml:space="preserve"> ser por igual ou diferente per</w:t>
      </w:r>
      <w:r w:rsidR="00C4566D">
        <w:t>i</w:t>
      </w:r>
      <w:r w:rsidR="00894CC2">
        <w:t>od</w:t>
      </w:r>
      <w:r w:rsidR="00C4566D">
        <w:t>icidade</w:t>
      </w:r>
      <w:r w:rsidR="00894CC2">
        <w:t>.</w:t>
      </w:r>
      <w:r w:rsidR="00894CC2">
        <w:rPr>
          <w:noProof/>
          <w:lang w:eastAsia="pt-PT"/>
        </w:rPr>
        <w:t xml:space="preserve"> </w:t>
      </w:r>
    </w:p>
    <w:p w14:paraId="7FE7A396" w14:textId="77777777" w:rsidR="00FE3408" w:rsidRDefault="00BF3080" w:rsidP="00FE3408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5C01F44" wp14:editId="767C59FA">
                <wp:simplePos x="0" y="0"/>
                <wp:positionH relativeFrom="column">
                  <wp:posOffset>594056</wp:posOffset>
                </wp:positionH>
                <wp:positionV relativeFrom="paragraph">
                  <wp:posOffset>2687320</wp:posOffset>
                </wp:positionV>
                <wp:extent cx="1804946" cy="206154"/>
                <wp:effectExtent l="0" t="0" r="24130" b="2286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4946" cy="20615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B3B6FC" id="Rectangle 11" o:spid="_x0000_s1026" style="position:absolute;margin-left:46.8pt;margin-top:211.6pt;width:142.1pt;height:16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" filled="f" strokecolor="red" strokeweight="2pt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B94C9B4" wp14:editId="360AB7DD">
                <wp:simplePos x="0" y="0"/>
                <wp:positionH relativeFrom="column">
                  <wp:posOffset>586436</wp:posOffset>
                </wp:positionH>
                <wp:positionV relativeFrom="paragraph">
                  <wp:posOffset>1662678</wp:posOffset>
                </wp:positionV>
                <wp:extent cx="1749287" cy="206154"/>
                <wp:effectExtent l="0" t="0" r="22860" b="2286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9287" cy="20615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936E86" id="Rectangle 9" o:spid="_x0000_s1026" style="position:absolute;margin-left:46.2pt;margin-top:130.9pt;width:137.75pt;height:16.2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" filled="f" strokecolor="red" strokeweight="2pt"/>
            </w:pict>
          </mc:Fallback>
        </mc:AlternateContent>
      </w:r>
      <w:r w:rsidR="00FE3408">
        <w:rPr>
          <w:noProof/>
          <w:lang w:val="en-GB" w:eastAsia="en-GB"/>
        </w:rPr>
        <w:drawing>
          <wp:inline distT="0" distB="0" distL="0" distR="0" wp14:anchorId="543C58F9" wp14:editId="2A2E316F">
            <wp:extent cx="5684479" cy="394384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8808" r="48065" b="19688"/>
                    <a:stretch/>
                  </pic:blipFill>
                  <pic:spPr bwMode="auto">
                    <a:xfrm>
                      <a:off x="0" y="0"/>
                      <a:ext cx="5721098" cy="3969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7BBDD4" w14:textId="77777777" w:rsidR="00BF3080" w:rsidRDefault="00BF3080" w:rsidP="00FE3408">
      <w:r>
        <w:t xml:space="preserve">Clique em </w:t>
      </w:r>
      <w:r w:rsidRPr="00BF3080">
        <w:rPr>
          <w:highlight w:val="yellow"/>
        </w:rPr>
        <w:t>Adicionar rubrica</w:t>
      </w:r>
      <w:r>
        <w:t xml:space="preserve"> ou </w:t>
      </w:r>
      <w:r w:rsidRPr="00BF3080">
        <w:rPr>
          <w:highlight w:val="yellow"/>
        </w:rPr>
        <w:t>Adicionar receita</w:t>
      </w:r>
      <w:r>
        <w:t xml:space="preserve"> para inserir as rubricas e as receitas previstas. Como ainda não temos o orçamento guardado, a plataforma avisa que para adicionar rubricas é preciso guardar o orçamento atual. </w:t>
      </w:r>
    </w:p>
    <w:p w14:paraId="4A2E7676" w14:textId="77777777" w:rsidR="00921731" w:rsidRDefault="00BF3080" w:rsidP="00B448AA">
      <w:pPr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 wp14:anchorId="492B3528" wp14:editId="19A32476">
            <wp:extent cx="4838272" cy="2011442"/>
            <wp:effectExtent l="0" t="0" r="635" b="82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9978" t="39791" r="30661" b="32338"/>
                    <a:stretch/>
                  </pic:blipFill>
                  <pic:spPr bwMode="auto">
                    <a:xfrm>
                      <a:off x="0" y="0"/>
                      <a:ext cx="5022221" cy="2087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835DDD" w14:textId="77777777" w:rsidR="00176A50" w:rsidRDefault="00BF3080" w:rsidP="00921731">
      <w:pPr>
        <w:pStyle w:val="ListParagraph"/>
        <w:numPr>
          <w:ilvl w:val="0"/>
          <w:numId w:val="16"/>
        </w:numPr>
      </w:pPr>
      <w:r>
        <w:t>Só tem que dizer que sim e tem acesso à caixa para criar as rubricas.</w:t>
      </w:r>
      <w:r w:rsidRPr="00BF3080">
        <w:rPr>
          <w:noProof/>
          <w:lang w:eastAsia="pt-PT"/>
        </w:rPr>
        <w:t xml:space="preserve"> </w:t>
      </w:r>
      <w:r w:rsidR="00176A50">
        <w:t>que farão parte do orçamento</w:t>
      </w:r>
      <w:r w:rsidR="00176A50" w:rsidRPr="004B7029">
        <w:t xml:space="preserve"> para calcular o valor das quotas</w:t>
      </w:r>
      <w:r w:rsidR="00176A50">
        <w:t>, isto é, as despesas que o condomínio tem. Por exemplo: água, luz, elevadores, limpeza, etc.</w:t>
      </w:r>
      <w:r w:rsidR="00176A50" w:rsidRPr="00C62A7E">
        <w:rPr>
          <w:noProof/>
          <w:lang w:eastAsia="pt-PT"/>
        </w:rPr>
        <w:t xml:space="preserve"> </w:t>
      </w:r>
    </w:p>
    <w:p w14:paraId="11B4CEB0" w14:textId="77777777" w:rsidR="00921731" w:rsidRDefault="00921731" w:rsidP="00921731">
      <w:pPr>
        <w:pStyle w:val="ListParagraph"/>
        <w:numPr>
          <w:ilvl w:val="0"/>
          <w:numId w:val="16"/>
        </w:numPr>
        <w:rPr>
          <w:noProof/>
          <w:lang w:eastAsia="pt-PT"/>
        </w:rPr>
      </w:pPr>
      <w:r>
        <w:rPr>
          <w:noProof/>
          <w:lang w:eastAsia="pt-PT"/>
        </w:rPr>
        <w:t>A plataforma já tem previstas algumas rubricas, mas poderá sempre acrescentar as que necessitar. Para tal clique no botão + e:</w:t>
      </w:r>
    </w:p>
    <w:p w14:paraId="606A02E3" w14:textId="77777777" w:rsidR="00921731" w:rsidRDefault="00921731" w:rsidP="00921731">
      <w:pPr>
        <w:pStyle w:val="ListParagraph"/>
        <w:rPr>
          <w:noProof/>
          <w:lang w:eastAsia="pt-PT"/>
        </w:rPr>
      </w:pPr>
    </w:p>
    <w:p w14:paraId="5DFDAD35" w14:textId="77777777" w:rsidR="00176A50" w:rsidRPr="00071593" w:rsidRDefault="00176A50" w:rsidP="00176A50">
      <w:pPr>
        <w:pStyle w:val="ListParagraph"/>
        <w:numPr>
          <w:ilvl w:val="0"/>
          <w:numId w:val="15"/>
        </w:numPr>
      </w:pPr>
      <w:r>
        <w:t>Insira</w:t>
      </w:r>
      <w:r w:rsidRPr="00071593">
        <w:t xml:space="preserve"> o fornecedor</w:t>
      </w:r>
      <w:r>
        <w:t xml:space="preserve"> (opcional) e </w:t>
      </w:r>
      <w:r w:rsidRPr="00071593">
        <w:t>o valor anual</w:t>
      </w:r>
      <w:r>
        <w:t>. (Poderá optar por um dos fornecedores preferenciais que a própria plataforma lhe fornece. Por exemplo a EPAL)</w:t>
      </w:r>
    </w:p>
    <w:p w14:paraId="67EAB5EC" w14:textId="77777777" w:rsidR="00176A50" w:rsidRDefault="00176A50" w:rsidP="00176A50">
      <w:pPr>
        <w:pStyle w:val="ListParagraph"/>
        <w:numPr>
          <w:ilvl w:val="0"/>
          <w:numId w:val="15"/>
        </w:numPr>
      </w:pPr>
      <w:r>
        <w:t>Defina</w:t>
      </w:r>
      <w:r w:rsidRPr="00071593">
        <w:t xml:space="preserve"> a</w:t>
      </w:r>
      <w:r>
        <w:t xml:space="preserve"> forma como a rubrica é cobrada (</w:t>
      </w:r>
      <w:r w:rsidRPr="00071593">
        <w:t xml:space="preserve">permilagem ou equitativa) </w:t>
      </w:r>
      <w:r>
        <w:t xml:space="preserve">e </w:t>
      </w:r>
      <w:r w:rsidRPr="00071593">
        <w:t>as zonas</w:t>
      </w:r>
      <w:r>
        <w:t xml:space="preserve"> que</w:t>
      </w:r>
      <w:r w:rsidRPr="00071593">
        <w:t xml:space="preserve"> são afetadas pela mesma.</w:t>
      </w:r>
      <w:r>
        <w:t xml:space="preserve"> A plataforma, em seguida distribui automaticamente as percentagens.</w:t>
      </w:r>
    </w:p>
    <w:p w14:paraId="32521F9D" w14:textId="77777777" w:rsidR="00BF3080" w:rsidRDefault="00176A50" w:rsidP="00BF3080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2BA900C" wp14:editId="6A34D348">
                <wp:simplePos x="0" y="0"/>
                <wp:positionH relativeFrom="column">
                  <wp:posOffset>5356832</wp:posOffset>
                </wp:positionH>
                <wp:positionV relativeFrom="paragraph">
                  <wp:posOffset>512003</wp:posOffset>
                </wp:positionV>
                <wp:extent cx="190831" cy="238539"/>
                <wp:effectExtent l="0" t="0" r="19050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831" cy="23853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FE14F2" id="Rectangle 12" o:spid="_x0000_s1026" style="position:absolute;margin-left:421.8pt;margin-top:40.3pt;width:15.05pt;height:18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" filled="f" strokecolor="red" strokeweight="2pt"/>
            </w:pict>
          </mc:Fallback>
        </mc:AlternateContent>
      </w:r>
      <w:r w:rsidR="00BF3080">
        <w:rPr>
          <w:noProof/>
          <w:lang w:val="en-GB" w:eastAsia="en-GB"/>
        </w:rPr>
        <w:drawing>
          <wp:inline distT="0" distB="0" distL="0" distR="0" wp14:anchorId="079A5078" wp14:editId="460DC0DE">
            <wp:extent cx="5780405" cy="3482136"/>
            <wp:effectExtent l="0" t="0" r="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591" t="30243" r="33648" b="21018"/>
                    <a:stretch/>
                  </pic:blipFill>
                  <pic:spPr bwMode="auto">
                    <a:xfrm>
                      <a:off x="0" y="0"/>
                      <a:ext cx="5874299" cy="3538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938DB3" w14:textId="77777777" w:rsidR="00176A50" w:rsidRDefault="00176A50" w:rsidP="00BF3080">
      <w:pPr>
        <w:pStyle w:val="ListParagraph"/>
        <w:numPr>
          <w:ilvl w:val="0"/>
          <w:numId w:val="16"/>
        </w:numPr>
      </w:pPr>
      <w:r>
        <w:t xml:space="preserve">Se pretender visualizar quais os valores afetos a cada fração, clique no botão “Distribuição pelas frações”. </w:t>
      </w:r>
    </w:p>
    <w:p w14:paraId="1EAFC054" w14:textId="77777777" w:rsidR="008E42A9" w:rsidRDefault="00176A50" w:rsidP="00C353A0"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8ACE41C" wp14:editId="3BB7C962">
                <wp:simplePos x="0" y="0"/>
                <wp:positionH relativeFrom="column">
                  <wp:posOffset>2281527</wp:posOffset>
                </wp:positionH>
                <wp:positionV relativeFrom="paragraph">
                  <wp:posOffset>3122185</wp:posOffset>
                </wp:positionV>
                <wp:extent cx="264046" cy="130824"/>
                <wp:effectExtent l="0" t="19050" r="41275" b="40640"/>
                <wp:wrapNone/>
                <wp:docPr id="21" name="Right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046" cy="130824"/>
                        </a:xfrm>
                        <a:prstGeom prst="rightArrow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A3F15" id="Right Arrow 21" o:spid="_x0000_s1026" type="#_x0000_t13" style="position:absolute;margin-left:179.65pt;margin-top:245.85pt;width:20.8pt;height:10.3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" adj="16249" filled="f" strokecolor="red" strokeweight="1pt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4B58BD2" wp14:editId="13C1BB41">
                <wp:simplePos x="0" y="0"/>
                <wp:positionH relativeFrom="column">
                  <wp:posOffset>2629948</wp:posOffset>
                </wp:positionH>
                <wp:positionV relativeFrom="paragraph">
                  <wp:posOffset>3021661</wp:posOffset>
                </wp:positionV>
                <wp:extent cx="1542553" cy="325866"/>
                <wp:effectExtent l="0" t="0" r="19685" b="1714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553" cy="32586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39F57F" id="Rectangle 19" o:spid="_x0000_s1026" style="position:absolute;margin-left:207.1pt;margin-top:237.95pt;width:121.45pt;height:25.6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" filled="f" strokecolor="red" strokeweight="1.5pt"/>
            </w:pict>
          </mc:Fallback>
        </mc:AlternateContent>
      </w:r>
      <w:r w:rsidR="00D7664C">
        <w:rPr>
          <w:noProof/>
          <w:lang w:val="en-GB" w:eastAsia="en-GB"/>
        </w:rPr>
        <w:drawing>
          <wp:inline distT="0" distB="0" distL="0" distR="0" wp14:anchorId="0A39566D" wp14:editId="54B554B6">
            <wp:extent cx="5780599" cy="3460750"/>
            <wp:effectExtent l="0" t="0" r="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3420" t="30065" r="33595" b="21241"/>
                    <a:stretch/>
                  </pic:blipFill>
                  <pic:spPr bwMode="auto">
                    <a:xfrm>
                      <a:off x="0" y="0"/>
                      <a:ext cx="5863355" cy="3510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72281D" w14:textId="77777777" w:rsidR="00921731" w:rsidRPr="008E42A9" w:rsidRDefault="00921731" w:rsidP="00921731">
      <w:pPr>
        <w:pStyle w:val="ListParagraph"/>
        <w:numPr>
          <w:ilvl w:val="0"/>
          <w:numId w:val="16"/>
        </w:numPr>
      </w:pPr>
      <w:r>
        <w:t xml:space="preserve">Aí aparecer-lhe-á uma listagem. </w:t>
      </w:r>
      <w:r w:rsidRPr="00DB3EA9">
        <w:t xml:space="preserve">Para finalizar, clique em </w:t>
      </w:r>
      <w:r w:rsidRPr="00894CC2">
        <w:rPr>
          <w:highlight w:val="yellow"/>
        </w:rPr>
        <w:t>Guardar</w:t>
      </w:r>
      <w:r>
        <w:rPr>
          <w:highlight w:val="yellow"/>
        </w:rPr>
        <w:t>.</w:t>
      </w:r>
    </w:p>
    <w:p w14:paraId="5179B2F5" w14:textId="77777777" w:rsidR="00921731" w:rsidRDefault="00921731" w:rsidP="00C353A0"/>
    <w:p w14:paraId="44D3335A" w14:textId="77777777" w:rsidR="00921731" w:rsidRDefault="00D7664C" w:rsidP="006D63E4">
      <w:pPr>
        <w:jc w:val="center"/>
      </w:pPr>
      <w:r>
        <w:rPr>
          <w:noProof/>
          <w:lang w:val="en-GB" w:eastAsia="en-GB"/>
        </w:rPr>
        <w:drawing>
          <wp:inline distT="0" distB="0" distL="0" distR="0" wp14:anchorId="4B7F9E09" wp14:editId="79DEA9E4">
            <wp:extent cx="4905955" cy="2870200"/>
            <wp:effectExtent l="0" t="0" r="9525" b="63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3562" t="35231" r="33457" b="25903"/>
                    <a:stretch/>
                  </pic:blipFill>
                  <pic:spPr bwMode="auto">
                    <a:xfrm>
                      <a:off x="0" y="0"/>
                      <a:ext cx="4965089" cy="2904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65CF12" w14:textId="77777777" w:rsidR="00D7664C" w:rsidRDefault="00921731" w:rsidP="00D7664C">
      <w:pPr>
        <w:pStyle w:val="ListParagraph"/>
        <w:numPr>
          <w:ilvl w:val="0"/>
          <w:numId w:val="16"/>
        </w:numPr>
      </w:pPr>
      <w:r w:rsidRPr="006734D3">
        <w:t>O orçamento também permite a introdução de receitas. Para tal</w:t>
      </w:r>
      <w:r>
        <w:t>,</w:t>
      </w:r>
      <w:r w:rsidRPr="006734D3">
        <w:t xml:space="preserve"> basta clicar em </w:t>
      </w:r>
      <w:r w:rsidRPr="00921731">
        <w:rPr>
          <w:highlight w:val="yellow"/>
        </w:rPr>
        <w:t>Adicionar receita</w:t>
      </w:r>
      <w:r w:rsidRPr="006734D3">
        <w:t xml:space="preserve"> e configurá-la</w:t>
      </w:r>
      <w:r>
        <w:t xml:space="preserve"> da mesma forma que fez para as rubricas</w:t>
      </w:r>
      <w:r w:rsidRPr="006734D3">
        <w:t>.</w:t>
      </w:r>
    </w:p>
    <w:p w14:paraId="5DC5DB66" w14:textId="77777777" w:rsidR="00921731" w:rsidRDefault="00921731" w:rsidP="00EB03CB">
      <w:pPr>
        <w:pStyle w:val="ListParagraph"/>
        <w:numPr>
          <w:ilvl w:val="0"/>
          <w:numId w:val="16"/>
        </w:numPr>
      </w:pPr>
      <w:r>
        <w:t>Além de poder definir receitas extraordinárias no orçamento, poderá também definir se o valor das mesmas será para descontar no valor das quotas. Para tal basta colocar o visto na opção para o efeito.</w:t>
      </w:r>
    </w:p>
    <w:p w14:paraId="0A7ECD9F" w14:textId="77777777" w:rsidR="00EB03CB" w:rsidRDefault="00EB03CB" w:rsidP="00EB03CB"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E287BDF" wp14:editId="22251785">
                <wp:simplePos x="0" y="0"/>
                <wp:positionH relativeFrom="column">
                  <wp:posOffset>2828152</wp:posOffset>
                </wp:positionH>
                <wp:positionV relativeFrom="paragraph">
                  <wp:posOffset>2061514</wp:posOffset>
                </wp:positionV>
                <wp:extent cx="1049572" cy="214685"/>
                <wp:effectExtent l="0" t="0" r="17780" b="1397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9572" cy="2146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4D9917" id="Rectangle 14" o:spid="_x0000_s1026" style="position:absolute;margin-left:222.7pt;margin-top:162.3pt;width:82.65pt;height:16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" filled="f" strokecolor="red" strokeweight="2pt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04040663" wp14:editId="2975B8DE">
                <wp:simplePos x="0" y="0"/>
                <wp:positionH relativeFrom="column">
                  <wp:posOffset>5969512</wp:posOffset>
                </wp:positionH>
                <wp:positionV relativeFrom="paragraph">
                  <wp:posOffset>1363360</wp:posOffset>
                </wp:positionV>
                <wp:extent cx="146050" cy="295275"/>
                <wp:effectExtent l="20637" t="17463" r="0" b="46037"/>
                <wp:wrapNone/>
                <wp:docPr id="13" name="Down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46050" cy="295275"/>
                        </a:xfrm>
                        <a:prstGeom prst="downArrow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5B589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3" o:spid="_x0000_s1026" type="#_x0000_t67" style="position:absolute;margin-left:470.05pt;margin-top:107.35pt;width:11.5pt;height:23.25pt;rotation:90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" adj="16258" filled="f" strokecolor="red" strokeweight="1.5pt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2441D944" wp14:editId="0D38DD86">
                <wp:simplePos x="0" y="0"/>
                <wp:positionH relativeFrom="column">
                  <wp:posOffset>5277319</wp:posOffset>
                </wp:positionH>
                <wp:positionV relativeFrom="paragraph">
                  <wp:posOffset>1393245</wp:posOffset>
                </wp:positionV>
                <wp:extent cx="559408" cy="214685"/>
                <wp:effectExtent l="0" t="0" r="12700" b="1397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408" cy="2146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3FE81" id="Rectangle 7" o:spid="_x0000_s1026" style="position:absolute;margin-left:415.55pt;margin-top:109.7pt;width:44.05pt;height:16.9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" filled="f" strokecolor="red" strokeweight="2pt"/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59970CA9" wp14:editId="12CD84F7">
            <wp:extent cx="5759450" cy="287753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109" t="8289" b="16844"/>
                    <a:stretch/>
                  </pic:blipFill>
                  <pic:spPr bwMode="auto">
                    <a:xfrm>
                      <a:off x="0" y="0"/>
                      <a:ext cx="5759450" cy="2877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A30003" w14:textId="77777777" w:rsidR="00D7664C" w:rsidRDefault="00EB03CB" w:rsidP="001F7E25">
      <w:r>
        <w:t xml:space="preserve">Em seguida, clique em guardar e confira a listagem completa das rubricas e receitas adicionadas. </w:t>
      </w:r>
    </w:p>
    <w:p w14:paraId="31445639" w14:textId="77777777" w:rsidR="00D7664C" w:rsidRDefault="00D7664C" w:rsidP="001F7E25">
      <w:r>
        <w:rPr>
          <w:noProof/>
          <w:lang w:val="en-GB" w:eastAsia="en-GB"/>
        </w:rPr>
        <w:drawing>
          <wp:inline distT="0" distB="0" distL="0" distR="0" wp14:anchorId="7172BBD6" wp14:editId="599D0537">
            <wp:extent cx="5709037" cy="2710815"/>
            <wp:effectExtent l="0" t="0" r="635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971" t="8548" b="15555"/>
                    <a:stretch/>
                  </pic:blipFill>
                  <pic:spPr bwMode="auto">
                    <a:xfrm>
                      <a:off x="0" y="0"/>
                      <a:ext cx="5730900" cy="2721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AC8819" w14:textId="77777777" w:rsidR="00EB03CB" w:rsidRPr="00894CC2" w:rsidRDefault="00EB03CB" w:rsidP="00EB03CB">
      <w:pPr>
        <w:rPr>
          <w:b/>
        </w:rPr>
      </w:pPr>
      <w:r w:rsidRPr="00894CC2">
        <w:rPr>
          <w:b/>
        </w:rPr>
        <w:t>Conclusão</w:t>
      </w:r>
    </w:p>
    <w:p w14:paraId="66EDF42E" w14:textId="77777777" w:rsidR="00EB03CB" w:rsidRDefault="00EB03CB" w:rsidP="00EB03CB">
      <w:r>
        <w:rPr>
          <w:noProof/>
          <w:lang w:eastAsia="pt-PT"/>
        </w:rPr>
        <w:t xml:space="preserve">Como </w:t>
      </w:r>
      <w:r>
        <w:t>está a configurar o orçamento pela primeira vez, a</w:t>
      </w:r>
      <w:r w:rsidRPr="00FB4842">
        <w:t xml:space="preserve">pós terminar a operação acima mencionada, clique em </w:t>
      </w:r>
      <w:r w:rsidRPr="00894CC2">
        <w:rPr>
          <w:highlight w:val="yellow"/>
        </w:rPr>
        <w:t>ativar</w:t>
      </w:r>
      <w:r>
        <w:t xml:space="preserve">. A plataforma irá dar-lhe uma mensagem do que esta irá fazer caso continue com a operação ativar. </w:t>
      </w:r>
      <w:r w:rsidRPr="00401C2B">
        <w:t>O orçamento passa de rascunho para ativo</w:t>
      </w:r>
      <w:r>
        <w:t xml:space="preserve">, servindo </w:t>
      </w:r>
      <w:r w:rsidRPr="00401C2B">
        <w:t xml:space="preserve">como base de cálculo das quotas e podemos efetuar uma simulação dos custos após ativação </w:t>
      </w:r>
      <w:r>
        <w:t>do mesmo</w:t>
      </w:r>
      <w:r w:rsidRPr="00401C2B">
        <w:t>.</w:t>
      </w:r>
    </w:p>
    <w:p w14:paraId="51BD8564" w14:textId="77777777" w:rsidR="00D7664C" w:rsidRDefault="00EB03CB" w:rsidP="006D63E4">
      <w:pPr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 wp14:anchorId="77DDEE36" wp14:editId="180888A7">
            <wp:extent cx="4905955" cy="2369185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3558" t="40668" r="33298" b="30837"/>
                    <a:stretch/>
                  </pic:blipFill>
                  <pic:spPr bwMode="auto">
                    <a:xfrm>
                      <a:off x="0" y="0"/>
                      <a:ext cx="4984141" cy="2406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B330C1" w14:textId="77777777" w:rsidR="00EB03CB" w:rsidRPr="00401C2B" w:rsidRDefault="00EB03CB" w:rsidP="00EB03CB">
      <w:r>
        <w:t>Imprima</w:t>
      </w:r>
      <w:r w:rsidRPr="00401C2B">
        <w:t xml:space="preserve"> esta página</w:t>
      </w:r>
      <w:r>
        <w:t xml:space="preserve"> caso necessite de registo ou consultar.</w:t>
      </w:r>
    </w:p>
    <w:p w14:paraId="6B625DBD" w14:textId="77777777" w:rsidR="00D7664C" w:rsidRDefault="00EB03CB" w:rsidP="001F7E25">
      <w:r w:rsidRPr="00894CC2">
        <w:rPr>
          <w:b/>
        </w:rPr>
        <w:t>NOTA:</w:t>
      </w:r>
      <w:r>
        <w:t xml:space="preserve"> </w:t>
      </w:r>
      <w:r w:rsidRPr="00401C2B">
        <w:t>Enquanto não for feito o lanç</w:t>
      </w:r>
      <w:r>
        <w:t>amento</w:t>
      </w:r>
      <w:r w:rsidRPr="00401C2B">
        <w:t xml:space="preserve"> d</w:t>
      </w:r>
      <w:r>
        <w:t>e valores, pode editar este orçamento.</w:t>
      </w:r>
    </w:p>
    <w:p w14:paraId="37B2FECB" w14:textId="77777777" w:rsidR="00D7664C" w:rsidRDefault="00512CD5" w:rsidP="006D63E4">
      <w:pPr>
        <w:jc w:val="center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A6F2C09" wp14:editId="35F9260B">
                <wp:simplePos x="0" y="0"/>
                <wp:positionH relativeFrom="column">
                  <wp:posOffset>1746333</wp:posOffset>
                </wp:positionH>
                <wp:positionV relativeFrom="paragraph">
                  <wp:posOffset>723486</wp:posOffset>
                </wp:positionV>
                <wp:extent cx="381663" cy="190831"/>
                <wp:effectExtent l="0" t="0" r="18415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63" cy="19083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2D7C42" id="Rectangle 17" o:spid="_x0000_s1026" style="position:absolute;margin-left:137.5pt;margin-top:56.95pt;width:30.05pt;height:15.0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" filled="f" strokecolor="red" strokeweight="2pt"/>
            </w:pict>
          </mc:Fallback>
        </mc:AlternateContent>
      </w:r>
      <w:r w:rsidR="00D7664C">
        <w:rPr>
          <w:noProof/>
          <w:lang w:val="en-GB" w:eastAsia="en-GB"/>
        </w:rPr>
        <w:drawing>
          <wp:inline distT="0" distB="0" distL="0" distR="0" wp14:anchorId="3235467E" wp14:editId="40DE2917">
            <wp:extent cx="4440468" cy="1956426"/>
            <wp:effectExtent l="0" t="0" r="0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109" t="8807" r="63550" b="61270"/>
                    <a:stretch/>
                  </pic:blipFill>
                  <pic:spPr bwMode="auto">
                    <a:xfrm>
                      <a:off x="0" y="0"/>
                      <a:ext cx="4744728" cy="2090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E57135" w14:textId="77777777" w:rsidR="006D63E4" w:rsidRDefault="006D63E4" w:rsidP="006D63E4">
      <w:pPr>
        <w:jc w:val="center"/>
      </w:pPr>
    </w:p>
    <w:p w14:paraId="4534F8B0" w14:textId="77777777" w:rsidR="006D63E4" w:rsidRDefault="00512CD5" w:rsidP="001F7E25">
      <w:r>
        <w:t>Após ter ativado este primeiro orçamento, terá acesso à opção saldos iniciais.</w:t>
      </w:r>
    </w:p>
    <w:p w14:paraId="1C354A23" w14:textId="77777777" w:rsidR="00512CD5" w:rsidRDefault="00512CD5" w:rsidP="001F7E25">
      <w:r w:rsidRPr="00512CD5">
        <w:rPr>
          <w:noProof/>
          <w:lang w:val="en-GB" w:eastAsia="en-GB"/>
        </w:rPr>
        <w:drawing>
          <wp:inline distT="0" distB="0" distL="0" distR="0" wp14:anchorId="25DB1E9D" wp14:editId="62323CE8">
            <wp:extent cx="5759450" cy="20478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9DE28" w14:textId="77777777" w:rsidR="00512CD5" w:rsidRDefault="00512CD5" w:rsidP="00512CD5">
      <w:r>
        <w:t xml:space="preserve">Agora já poderá voltar à rubrica do condomínio e terminar de completar a secção de saldo financeiro inicial. Aí deverá introduzir os saldos </w:t>
      </w:r>
      <w:r w:rsidR="00350D95">
        <w:t xml:space="preserve">que o condomínio tinha à data da sua criação assim como </w:t>
      </w:r>
      <w:r>
        <w:t>de cada uma das contas criadas.</w:t>
      </w:r>
    </w:p>
    <w:p w14:paraId="4F7C7C46" w14:textId="77777777" w:rsidR="006D63E4" w:rsidRDefault="006D63E4" w:rsidP="006D63E4">
      <w:pPr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 wp14:anchorId="3C57823F" wp14:editId="042C8F4B">
            <wp:extent cx="5758815" cy="4230094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695" t="8552" r="43935" b="20217"/>
                    <a:stretch/>
                  </pic:blipFill>
                  <pic:spPr bwMode="auto">
                    <a:xfrm>
                      <a:off x="0" y="0"/>
                      <a:ext cx="5775040" cy="4242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B857CD" w14:textId="0BAB5CD7" w:rsidR="00350D95" w:rsidRDefault="00350D95" w:rsidP="006D63E4">
      <w:pPr>
        <w:rPr>
          <w:highlight w:val="yellow"/>
        </w:rPr>
      </w:pPr>
      <w:r>
        <w:t xml:space="preserve">Depois de guardados os dados, pode verificá-los indo à rubrica </w:t>
      </w:r>
      <w:r w:rsidRPr="00350D95">
        <w:rPr>
          <w:highlight w:val="yellow"/>
        </w:rPr>
        <w:t xml:space="preserve">Contas bancárias </w:t>
      </w:r>
      <w:r w:rsidR="00C4566D">
        <w:rPr>
          <w:highlight w:val="yellow"/>
        </w:rPr>
        <w:t>&gt;</w:t>
      </w:r>
      <w:r w:rsidRPr="00350D95">
        <w:rPr>
          <w:highlight w:val="yellow"/>
        </w:rPr>
        <w:t xml:space="preserve"> Movimentos de caixa e bancos</w:t>
      </w:r>
      <w:r>
        <w:rPr>
          <w:highlight w:val="yellow"/>
        </w:rPr>
        <w:t>.</w:t>
      </w:r>
    </w:p>
    <w:p w14:paraId="3C0D5387" w14:textId="77777777" w:rsidR="006D63E4" w:rsidRDefault="006D63E4" w:rsidP="006D63E4"/>
    <w:p w14:paraId="664A25DA" w14:textId="77777777" w:rsidR="006D63E4" w:rsidRPr="00616E0E" w:rsidRDefault="006D63E4" w:rsidP="006D63E4"/>
    <w:p w14:paraId="459B04CC" w14:textId="77777777" w:rsidR="00616E0E" w:rsidRDefault="00FB4842" w:rsidP="001F7E25">
      <w:pPr>
        <w:rPr>
          <w:b/>
        </w:rPr>
      </w:pPr>
      <w:r>
        <w:rPr>
          <w:b/>
        </w:rPr>
        <w:t>Como criar um segundo orçamento?</w:t>
      </w:r>
    </w:p>
    <w:p w14:paraId="6713CF76" w14:textId="77777777" w:rsidR="00401C2B" w:rsidRPr="00616E0E" w:rsidRDefault="00894CC2" w:rsidP="001F7E25">
      <w:pPr>
        <w:rPr>
          <w:b/>
        </w:rPr>
      </w:pPr>
      <w:r>
        <w:t xml:space="preserve">Crie </w:t>
      </w:r>
      <w:r w:rsidR="00401C2B" w:rsidRPr="00FB4842">
        <w:t>um novo orçamento</w:t>
      </w:r>
      <w:r w:rsidR="00350D95">
        <w:t xml:space="preserve">, clicando no botão </w:t>
      </w:r>
      <w:r w:rsidR="00350D95" w:rsidRPr="00350D95">
        <w:rPr>
          <w:highlight w:val="yellow"/>
        </w:rPr>
        <w:t>Adicionar</w:t>
      </w:r>
      <w:r w:rsidR="00350D95">
        <w:t xml:space="preserve"> e</w:t>
      </w:r>
      <w:r w:rsidR="00401C2B" w:rsidRPr="00FB4842">
        <w:t xml:space="preserve"> </w:t>
      </w:r>
      <w:r w:rsidR="00FB4842">
        <w:t>tendo por base</w:t>
      </w:r>
      <w:r w:rsidR="00401C2B" w:rsidRPr="00FB4842">
        <w:t xml:space="preserve"> várias opções</w:t>
      </w:r>
      <w:r w:rsidR="00FB4842">
        <w:t>:</w:t>
      </w:r>
    </w:p>
    <w:p w14:paraId="7E0ADB66" w14:textId="77777777" w:rsidR="00FB4842" w:rsidRPr="00FB4842" w:rsidRDefault="00FB4842" w:rsidP="001F7E25">
      <w:pPr>
        <w:pStyle w:val="ListParagraph"/>
        <w:numPr>
          <w:ilvl w:val="0"/>
          <w:numId w:val="9"/>
        </w:numPr>
      </w:pPr>
      <w:r>
        <w:rPr>
          <w:rFonts w:ascii="Helvetica" w:hAnsi="Helvetica" w:cs="Helvetica"/>
          <w:color w:val="333333"/>
          <w:sz w:val="19"/>
          <w:szCs w:val="19"/>
        </w:rPr>
        <w:t>Copiar integralmente o orçamento atual</w:t>
      </w:r>
    </w:p>
    <w:p w14:paraId="018FC9BA" w14:textId="77777777" w:rsidR="00FB4842" w:rsidRPr="00894CC2" w:rsidRDefault="00FB4842" w:rsidP="001F7E25">
      <w:pPr>
        <w:pStyle w:val="ListParagraph"/>
        <w:numPr>
          <w:ilvl w:val="0"/>
          <w:numId w:val="9"/>
        </w:numPr>
        <w:rPr>
          <w:rFonts w:ascii="Helvetica" w:hAnsi="Helvetica" w:cs="Helvetica"/>
          <w:color w:val="333333"/>
          <w:sz w:val="19"/>
          <w:szCs w:val="19"/>
        </w:rPr>
      </w:pPr>
      <w:r w:rsidRPr="00894CC2">
        <w:rPr>
          <w:rFonts w:ascii="Helvetica" w:hAnsi="Helvetica" w:cs="Helvetica"/>
          <w:color w:val="333333"/>
          <w:sz w:val="19"/>
          <w:szCs w:val="19"/>
        </w:rPr>
        <w:t>Copiar o orçamento atual com rubricas a zero</w:t>
      </w:r>
    </w:p>
    <w:p w14:paraId="043A86D1" w14:textId="77777777" w:rsidR="000C172A" w:rsidRDefault="00FB4842" w:rsidP="000C172A">
      <w:pPr>
        <w:pStyle w:val="ListParagraph"/>
        <w:numPr>
          <w:ilvl w:val="0"/>
          <w:numId w:val="9"/>
        </w:numPr>
      </w:pPr>
      <w:r>
        <w:rPr>
          <w:rFonts w:ascii="Helvetica" w:hAnsi="Helvetica" w:cs="Helvetica"/>
          <w:color w:val="333333"/>
          <w:sz w:val="19"/>
          <w:szCs w:val="19"/>
        </w:rPr>
        <w:t>Criar um novo orçamento em branco</w:t>
      </w:r>
    </w:p>
    <w:p w14:paraId="5452B3C7" w14:textId="77777777" w:rsidR="00616E0E" w:rsidRDefault="000C172A" w:rsidP="00FB4842">
      <w:r>
        <w:rPr>
          <w:noProof/>
          <w:lang w:val="en-GB" w:eastAsia="en-GB"/>
        </w:rPr>
        <w:drawing>
          <wp:inline distT="0" distB="0" distL="0" distR="0" wp14:anchorId="3C81F302" wp14:editId="6054677F">
            <wp:extent cx="5853248" cy="2130950"/>
            <wp:effectExtent l="0" t="0" r="0" b="317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3706" t="40416" r="33457" b="30832"/>
                    <a:stretch/>
                  </pic:blipFill>
                  <pic:spPr bwMode="auto">
                    <a:xfrm>
                      <a:off x="0" y="0"/>
                      <a:ext cx="5964976" cy="2171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C7B2F2" w14:textId="77777777" w:rsidR="00FB4842" w:rsidRDefault="00FB4842" w:rsidP="00FB4842">
      <w:r>
        <w:lastRenderedPageBreak/>
        <w:t>O mais usual é copiar integralmente o orçamento atual, tendo em conta a continuidade das despesas</w:t>
      </w:r>
      <w:r w:rsidR="00616E0E">
        <w:t xml:space="preserve"> e das receitas do ano anterior.</w:t>
      </w:r>
    </w:p>
    <w:p w14:paraId="1F289361" w14:textId="77777777" w:rsidR="00401C2B" w:rsidRPr="006D63E4" w:rsidRDefault="00611A0F" w:rsidP="001F7E25">
      <w:r>
        <w:rPr>
          <w:b/>
        </w:rPr>
        <w:t>NOTA</w:t>
      </w:r>
      <w:r w:rsidRPr="00611A0F">
        <w:rPr>
          <w:b/>
        </w:rPr>
        <w:t>:</w:t>
      </w:r>
      <w:r w:rsidRPr="00611A0F">
        <w:t xml:space="preserve"> </w:t>
      </w:r>
      <w:r>
        <w:t>Caso escolha a opção “ Copiar o orçamento atual com rubricas a zero” ou “ Criar um novo orçamento em branco” considere todas as indicações inicialmente dadas.</w:t>
      </w:r>
    </w:p>
    <w:p w14:paraId="72AAC32E" w14:textId="77777777" w:rsidR="00FB4842" w:rsidRPr="00A1128D" w:rsidRDefault="00A1128D" w:rsidP="001F7E25">
      <w:pPr>
        <w:rPr>
          <w:b/>
        </w:rPr>
      </w:pPr>
      <w:r w:rsidRPr="00A1128D">
        <w:rPr>
          <w:b/>
        </w:rPr>
        <w:t>Atenção</w:t>
      </w:r>
      <w:r w:rsidR="00FB4842" w:rsidRPr="00A1128D">
        <w:rPr>
          <w:b/>
        </w:rPr>
        <w:t>:</w:t>
      </w:r>
    </w:p>
    <w:p w14:paraId="1C0EBED7" w14:textId="77777777" w:rsidR="00401C2B" w:rsidRPr="00FB4842" w:rsidRDefault="00FB4842" w:rsidP="00FB4842">
      <w:pPr>
        <w:pStyle w:val="ListParagraph"/>
        <w:numPr>
          <w:ilvl w:val="0"/>
          <w:numId w:val="10"/>
        </w:numPr>
      </w:pPr>
      <w:r w:rsidRPr="00FB4842">
        <w:t xml:space="preserve">Não vai conseguir </w:t>
      </w:r>
      <w:r w:rsidR="00401C2B" w:rsidRPr="00FB4842">
        <w:t>editar a data inicial</w:t>
      </w:r>
      <w:r w:rsidRPr="00FB4842">
        <w:t xml:space="preserve"> deste novo orçamento</w:t>
      </w:r>
      <w:r w:rsidR="00401C2B" w:rsidRPr="00FB4842">
        <w:t>, porque dá continuidade ao anterior</w:t>
      </w:r>
      <w:r w:rsidRPr="00FB4842">
        <w:t>;</w:t>
      </w:r>
    </w:p>
    <w:p w14:paraId="7CBBECC8" w14:textId="77777777" w:rsidR="00401C2B" w:rsidRPr="00FB4842" w:rsidRDefault="00FB4842" w:rsidP="00FB4842">
      <w:pPr>
        <w:pStyle w:val="ListParagraph"/>
        <w:numPr>
          <w:ilvl w:val="0"/>
          <w:numId w:val="10"/>
        </w:numPr>
      </w:pPr>
      <w:r w:rsidRPr="00FB4842">
        <w:t>Pode apenas</w:t>
      </w:r>
      <w:r w:rsidR="00401C2B" w:rsidRPr="00FB4842">
        <w:t xml:space="preserve"> editar a data final, desde que inferior ou igual a 1 ano</w:t>
      </w:r>
      <w:r w:rsidRPr="00FB4842">
        <w:t>;</w:t>
      </w:r>
    </w:p>
    <w:p w14:paraId="5077BB14" w14:textId="77777777" w:rsidR="00401C2B" w:rsidRPr="00FB4842" w:rsidRDefault="00B93FDF" w:rsidP="00FB4842">
      <w:pPr>
        <w:pStyle w:val="ListParagraph"/>
        <w:numPr>
          <w:ilvl w:val="0"/>
          <w:numId w:val="10"/>
        </w:numPr>
      </w:pPr>
      <w:r w:rsidRPr="00FB4842">
        <w:t>Pode</w:t>
      </w:r>
      <w:r w:rsidR="00FB4842" w:rsidRPr="00FB4842">
        <w:t xml:space="preserve"> alterar o nome do orçamento,</w:t>
      </w:r>
      <w:r w:rsidR="00401C2B" w:rsidRPr="00FB4842">
        <w:t xml:space="preserve"> a</w:t>
      </w:r>
      <w:r w:rsidR="00FB4842" w:rsidRPr="00FB4842">
        <w:t>s rubricas e respetivos valores;</w:t>
      </w:r>
    </w:p>
    <w:p w14:paraId="1C50C303" w14:textId="77777777" w:rsidR="00401C2B" w:rsidRPr="00FB4842" w:rsidRDefault="00FB4842" w:rsidP="00FB4842">
      <w:pPr>
        <w:pStyle w:val="ListParagraph"/>
        <w:numPr>
          <w:ilvl w:val="0"/>
          <w:numId w:val="10"/>
        </w:numPr>
      </w:pPr>
      <w:r w:rsidRPr="00FB4842">
        <w:t>Após isso poderá</w:t>
      </w:r>
      <w:r w:rsidR="00401C2B" w:rsidRPr="00FB4842">
        <w:t xml:space="preserve"> ativá-lo</w:t>
      </w:r>
    </w:p>
    <w:p w14:paraId="61560E46" w14:textId="77777777" w:rsidR="00616E0E" w:rsidRPr="00616E0E" w:rsidRDefault="00616E0E" w:rsidP="001F7E25">
      <w:pPr>
        <w:rPr>
          <w:b/>
        </w:rPr>
      </w:pPr>
      <w:r w:rsidRPr="00616E0E">
        <w:rPr>
          <w:b/>
        </w:rPr>
        <w:t>Conclusão:</w:t>
      </w:r>
    </w:p>
    <w:p w14:paraId="3D6E7882" w14:textId="77777777" w:rsidR="00A1128D" w:rsidRPr="00C01B81" w:rsidRDefault="00616E0E" w:rsidP="001F7E25">
      <w:r>
        <w:t>Visualize</w:t>
      </w:r>
      <w:r w:rsidR="00B93FDF" w:rsidRPr="00A1128D">
        <w:t xml:space="preserve"> o</w:t>
      </w:r>
      <w:r w:rsidR="00A1128D">
        <w:t>s diferen</w:t>
      </w:r>
      <w:r>
        <w:t>tes orçamentos,</w:t>
      </w:r>
      <w:r w:rsidR="00C01B81">
        <w:t xml:space="preserve"> </w:t>
      </w:r>
      <w:r>
        <w:t>clicando</w:t>
      </w:r>
      <w:r w:rsidR="00B93FDF" w:rsidRPr="00A1128D">
        <w:t xml:space="preserve"> em </w:t>
      </w:r>
      <w:r w:rsidR="00A1128D">
        <w:t>“</w:t>
      </w:r>
      <w:r w:rsidR="00B93FDF" w:rsidRPr="00A1128D">
        <w:t>Lista</w:t>
      </w:r>
      <w:r w:rsidR="00A1128D">
        <w:t>”</w:t>
      </w:r>
    </w:p>
    <w:p w14:paraId="5211EE57" w14:textId="77777777" w:rsidR="000C172A" w:rsidRPr="0013250F" w:rsidRDefault="000C172A" w:rsidP="0013250F">
      <w:pPr>
        <w:rPr>
          <w:b/>
        </w:rPr>
      </w:pPr>
      <w:r>
        <w:rPr>
          <w:noProof/>
          <w:lang w:val="en-GB" w:eastAsia="en-GB"/>
        </w:rPr>
        <w:drawing>
          <wp:inline distT="0" distB="0" distL="0" distR="0" wp14:anchorId="21134FD3" wp14:editId="7CEA1F93">
            <wp:extent cx="5661025" cy="1844703"/>
            <wp:effectExtent l="0" t="0" r="0" b="317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4699" t="8552" r="44997" b="60886"/>
                    <a:stretch/>
                  </pic:blipFill>
                  <pic:spPr bwMode="auto">
                    <a:xfrm>
                      <a:off x="0" y="0"/>
                      <a:ext cx="5895936" cy="1921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F154A7" w14:textId="77777777" w:rsidR="00BE3998" w:rsidRPr="009F723B" w:rsidRDefault="00616E0E" w:rsidP="00616E0E">
      <w:pPr>
        <w:pStyle w:val="ListParagraph"/>
        <w:jc w:val="center"/>
        <w:rPr>
          <w:b/>
        </w:rPr>
      </w:pPr>
      <w:r>
        <w:rPr>
          <w:noProof/>
          <w:lang w:val="en-GB" w:eastAsia="en-GB"/>
        </w:rPr>
        <w:drawing>
          <wp:inline distT="0" distB="0" distL="0" distR="0" wp14:anchorId="3CCA4702" wp14:editId="3712F444">
            <wp:extent cx="2335027" cy="552450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86_Logo Condominio_af-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18" t="32972" r="14841" b="31835"/>
                    <a:stretch/>
                  </pic:blipFill>
                  <pic:spPr bwMode="auto">
                    <a:xfrm>
                      <a:off x="0" y="0"/>
                      <a:ext cx="2338878" cy="553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E3998" w:rsidRPr="009F723B" w:rsidSect="008E42A9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37.55pt;height:37.55pt" o:bullet="t">
        <v:imagedata r:id="rId1" o:title="icon"/>
      </v:shape>
    </w:pict>
  </w:numPicBullet>
  <w:abstractNum w:abstractNumId="0" w15:restartNumberingAfterBreak="0">
    <w:nsid w:val="00AC04A2"/>
    <w:multiLevelType w:val="hybridMultilevel"/>
    <w:tmpl w:val="C010C2A4"/>
    <w:lvl w:ilvl="0" w:tplc="5F7A3A92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117A18"/>
    <w:multiLevelType w:val="hybridMultilevel"/>
    <w:tmpl w:val="A86CB42E"/>
    <w:lvl w:ilvl="0" w:tplc="5F7A3A9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84783"/>
    <w:multiLevelType w:val="hybridMultilevel"/>
    <w:tmpl w:val="739ECD44"/>
    <w:lvl w:ilvl="0" w:tplc="5F7A3A9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FE03FD"/>
    <w:multiLevelType w:val="hybridMultilevel"/>
    <w:tmpl w:val="7E9EDB50"/>
    <w:lvl w:ilvl="0" w:tplc="5F7A3A92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7330054"/>
    <w:multiLevelType w:val="hybridMultilevel"/>
    <w:tmpl w:val="7BB0B5B0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F976FA7"/>
    <w:multiLevelType w:val="hybridMultilevel"/>
    <w:tmpl w:val="5396042E"/>
    <w:lvl w:ilvl="0" w:tplc="5F7A3A9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BA69A8"/>
    <w:multiLevelType w:val="hybridMultilevel"/>
    <w:tmpl w:val="0A60514E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E2665C"/>
    <w:multiLevelType w:val="hybridMultilevel"/>
    <w:tmpl w:val="481CCE68"/>
    <w:lvl w:ilvl="0" w:tplc="5F7A3A92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B5D2E71"/>
    <w:multiLevelType w:val="hybridMultilevel"/>
    <w:tmpl w:val="AE12699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497259"/>
    <w:multiLevelType w:val="hybridMultilevel"/>
    <w:tmpl w:val="209E913A"/>
    <w:lvl w:ilvl="0" w:tplc="5F7A3A9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794DFD"/>
    <w:multiLevelType w:val="hybridMultilevel"/>
    <w:tmpl w:val="716A4900"/>
    <w:lvl w:ilvl="0" w:tplc="5F7A3A9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443A23"/>
    <w:multiLevelType w:val="hybridMultilevel"/>
    <w:tmpl w:val="528088DA"/>
    <w:lvl w:ilvl="0" w:tplc="5F7A3A9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032820"/>
    <w:multiLevelType w:val="hybridMultilevel"/>
    <w:tmpl w:val="01D23136"/>
    <w:lvl w:ilvl="0" w:tplc="5F7A3A9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BF7C3F"/>
    <w:multiLevelType w:val="hybridMultilevel"/>
    <w:tmpl w:val="B726E4D8"/>
    <w:lvl w:ilvl="0" w:tplc="5F7A3A92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8DD2C72"/>
    <w:multiLevelType w:val="hybridMultilevel"/>
    <w:tmpl w:val="A6A0EA0E"/>
    <w:lvl w:ilvl="0" w:tplc="5F7A3A92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5F7A3A92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000987"/>
    <w:multiLevelType w:val="hybridMultilevel"/>
    <w:tmpl w:val="D37262B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6"/>
  </w:num>
  <w:num w:numId="3">
    <w:abstractNumId w:val="0"/>
  </w:num>
  <w:num w:numId="4">
    <w:abstractNumId w:val="14"/>
  </w:num>
  <w:num w:numId="5">
    <w:abstractNumId w:val="13"/>
  </w:num>
  <w:num w:numId="6">
    <w:abstractNumId w:val="3"/>
  </w:num>
  <w:num w:numId="7">
    <w:abstractNumId w:val="4"/>
  </w:num>
  <w:num w:numId="8">
    <w:abstractNumId w:val="8"/>
  </w:num>
  <w:num w:numId="9">
    <w:abstractNumId w:val="7"/>
  </w:num>
  <w:num w:numId="10">
    <w:abstractNumId w:val="2"/>
  </w:num>
  <w:num w:numId="11">
    <w:abstractNumId w:val="12"/>
  </w:num>
  <w:num w:numId="12">
    <w:abstractNumId w:val="5"/>
  </w:num>
  <w:num w:numId="13">
    <w:abstractNumId w:val="9"/>
  </w:num>
  <w:num w:numId="14">
    <w:abstractNumId w:val="10"/>
  </w:num>
  <w:num w:numId="15">
    <w:abstractNumId w:val="11"/>
  </w:num>
  <w:num w:numId="16">
    <w:abstractNumId w:val="1"/>
  </w:num>
  <w:num w:numId="17">
    <w:abstractNumId w:val="12"/>
  </w:num>
  <w:num w:numId="18">
    <w:abstractNumId w:val="5"/>
  </w:num>
  <w:num w:numId="19">
    <w:abstractNumId w:val="9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60C8"/>
    <w:rsid w:val="0001036E"/>
    <w:rsid w:val="00014103"/>
    <w:rsid w:val="00071593"/>
    <w:rsid w:val="00087868"/>
    <w:rsid w:val="000C172A"/>
    <w:rsid w:val="0013250F"/>
    <w:rsid w:val="00155EDC"/>
    <w:rsid w:val="00156BE5"/>
    <w:rsid w:val="001614E2"/>
    <w:rsid w:val="00165637"/>
    <w:rsid w:val="00176A50"/>
    <w:rsid w:val="00177AE6"/>
    <w:rsid w:val="00192FBA"/>
    <w:rsid w:val="001A232A"/>
    <w:rsid w:val="001A7FCF"/>
    <w:rsid w:val="001B16F0"/>
    <w:rsid w:val="001F7E25"/>
    <w:rsid w:val="00200157"/>
    <w:rsid w:val="002562B6"/>
    <w:rsid w:val="002A407F"/>
    <w:rsid w:val="002C5B92"/>
    <w:rsid w:val="00350D95"/>
    <w:rsid w:val="00396D27"/>
    <w:rsid w:val="00401C2B"/>
    <w:rsid w:val="00440D7F"/>
    <w:rsid w:val="00457808"/>
    <w:rsid w:val="00457EAC"/>
    <w:rsid w:val="004B7029"/>
    <w:rsid w:val="0050498D"/>
    <w:rsid w:val="00512CD5"/>
    <w:rsid w:val="00517BFA"/>
    <w:rsid w:val="00571F2C"/>
    <w:rsid w:val="00611A0F"/>
    <w:rsid w:val="00616E0E"/>
    <w:rsid w:val="006734D3"/>
    <w:rsid w:val="00693EE1"/>
    <w:rsid w:val="006D63E4"/>
    <w:rsid w:val="0072078E"/>
    <w:rsid w:val="00851B1C"/>
    <w:rsid w:val="008660C8"/>
    <w:rsid w:val="00891FB7"/>
    <w:rsid w:val="00894CC2"/>
    <w:rsid w:val="008B71E8"/>
    <w:rsid w:val="008D0586"/>
    <w:rsid w:val="008E42A9"/>
    <w:rsid w:val="00921731"/>
    <w:rsid w:val="009B5252"/>
    <w:rsid w:val="009C0050"/>
    <w:rsid w:val="009F66A6"/>
    <w:rsid w:val="009F723B"/>
    <w:rsid w:val="00A018B3"/>
    <w:rsid w:val="00A1128D"/>
    <w:rsid w:val="00A762BC"/>
    <w:rsid w:val="00A939AC"/>
    <w:rsid w:val="00AB59E5"/>
    <w:rsid w:val="00AC7283"/>
    <w:rsid w:val="00AE0745"/>
    <w:rsid w:val="00B02518"/>
    <w:rsid w:val="00B22996"/>
    <w:rsid w:val="00B448AA"/>
    <w:rsid w:val="00B93FDF"/>
    <w:rsid w:val="00BB33E2"/>
    <w:rsid w:val="00BE3998"/>
    <w:rsid w:val="00BF3080"/>
    <w:rsid w:val="00C01B81"/>
    <w:rsid w:val="00C353A0"/>
    <w:rsid w:val="00C4566D"/>
    <w:rsid w:val="00C62A7E"/>
    <w:rsid w:val="00CB2B50"/>
    <w:rsid w:val="00CD450B"/>
    <w:rsid w:val="00CE462B"/>
    <w:rsid w:val="00D01B69"/>
    <w:rsid w:val="00D402F8"/>
    <w:rsid w:val="00D7664C"/>
    <w:rsid w:val="00D90AD3"/>
    <w:rsid w:val="00DB3EA9"/>
    <w:rsid w:val="00DC1334"/>
    <w:rsid w:val="00DF064B"/>
    <w:rsid w:val="00DF2834"/>
    <w:rsid w:val="00E27D40"/>
    <w:rsid w:val="00EB03CB"/>
    <w:rsid w:val="00ED7411"/>
    <w:rsid w:val="00EF04EA"/>
    <w:rsid w:val="00F166CD"/>
    <w:rsid w:val="00F96035"/>
    <w:rsid w:val="00FA3086"/>
    <w:rsid w:val="00FB4842"/>
    <w:rsid w:val="00FE3408"/>
    <w:rsid w:val="00FF6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C4E1BF"/>
  <w15:docId w15:val="{8C0984CC-72C5-4C5B-B367-E16F802A3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6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60C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660C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D741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741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741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74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741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206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4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9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2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8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2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73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31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9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54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3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87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5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7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CAB346-EABA-4D41-A0D6-9B388329AE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1042</Words>
  <Characters>5629</Characters>
  <Application>Microsoft Office Word</Application>
  <DocSecurity>0</DocSecurity>
  <Lines>46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Euroconsumers</Company>
  <LinksUpToDate>false</LinksUpToDate>
  <CharactersWithSpaces>6658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Pais Marta</dc:creator>
  <cp:lastModifiedBy>Santos Claudia</cp:lastModifiedBy>
  <cp:revision>3</cp:revision>
  <cp:lastPrinted>2018-10-24T15:18:00Z</cp:lastPrinted>
  <dcterms:created xsi:type="dcterms:W3CDTF">2018-11-08T18:13:00Z</dcterms:created>
  <dcterms:modified xsi:type="dcterms:W3CDTF">2018-11-14T16:00:00Z</dcterms:modified>
</cp:coreProperties>
</file>